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F819" w14:textId="77777777" w:rsidR="00031AF2" w:rsidRPr="00031AF2" w:rsidRDefault="00031AF2" w:rsidP="00031AF2">
      <w:pPr>
        <w:rPr>
          <w:b/>
          <w:bCs/>
        </w:rPr>
      </w:pPr>
      <w:r w:rsidRPr="00031AF2">
        <w:rPr>
          <w:b/>
          <w:bCs/>
        </w:rPr>
        <w:t>Pomembne varnostne informacije</w:t>
      </w:r>
    </w:p>
    <w:p w14:paraId="1790A93B" w14:textId="77777777" w:rsidR="00031AF2" w:rsidRDefault="00031AF2" w:rsidP="00031AF2">
      <w:pPr>
        <w:sectPr w:rsidR="00031A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C3F1C6" w14:textId="0B709172" w:rsidR="00031AF2" w:rsidRPr="00031AF2" w:rsidRDefault="00031AF2" w:rsidP="00031AF2">
      <w:r w:rsidRPr="00031AF2">
        <w:t>Preberite vse varnostne informacije spodaj, preden</w:t>
      </w:r>
      <w:r>
        <w:t xml:space="preserve"> </w:t>
      </w:r>
      <w:r w:rsidRPr="00031AF2">
        <w:t>uporabite svojo napravo:</w:t>
      </w:r>
    </w:p>
    <w:p w14:paraId="749C593A" w14:textId="2E73F628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Uporaba nepooblaščenih kablov, napajalnih</w:t>
      </w:r>
      <w:r>
        <w:t xml:space="preserve"> </w:t>
      </w:r>
      <w:r w:rsidRPr="00031AF2">
        <w:t>adapterjev ali baterij lahko povzroči požar,</w:t>
      </w:r>
      <w:r>
        <w:t xml:space="preserve"> </w:t>
      </w:r>
      <w:r w:rsidRPr="00031AF2">
        <w:t>eksplozijo ali predstavlja druge nevarnosti.</w:t>
      </w:r>
      <w:r>
        <w:t xml:space="preserve"> </w:t>
      </w:r>
      <w:r w:rsidRPr="00031AF2">
        <w:t>Uporabljajte samo pooblaščene dodatke, ki so</w:t>
      </w:r>
      <w:r>
        <w:t xml:space="preserve"> </w:t>
      </w:r>
      <w:r w:rsidRPr="00031AF2">
        <w:t>združljivi z vašo napravo.</w:t>
      </w:r>
    </w:p>
    <w:p w14:paraId="0663CFBB" w14:textId="3AC6FFB8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Delovni temperaturni razpon te naprave je od 0 °C</w:t>
      </w:r>
      <w:r>
        <w:t xml:space="preserve"> </w:t>
      </w:r>
      <w:r w:rsidRPr="00031AF2">
        <w:t>do 40 °C. Uporaba naprave v okolju izven tega</w:t>
      </w:r>
      <w:r>
        <w:t xml:space="preserve"> </w:t>
      </w:r>
      <w:r w:rsidRPr="00031AF2">
        <w:t>temperaturnega razpona lahko poškoduje napravo.</w:t>
      </w:r>
    </w:p>
    <w:p w14:paraId="1FCA2960" w14:textId="66572035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Če vaša naprava vsebuje vgrajeno baterijo, da bi se</w:t>
      </w:r>
      <w:r>
        <w:t xml:space="preserve"> </w:t>
      </w:r>
      <w:r w:rsidRPr="00031AF2">
        <w:t>izognili poškodbam baterije ali naprave, ne</w:t>
      </w:r>
      <w:r>
        <w:t xml:space="preserve"> </w:t>
      </w:r>
      <w:r w:rsidRPr="00031AF2">
        <w:t>poskušajte baterije sami zamenjati.</w:t>
      </w:r>
    </w:p>
    <w:p w14:paraId="3B6B5668" w14:textId="6458E23D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Polnite to napravo samo z vključenim ali</w:t>
      </w:r>
      <w:r>
        <w:t xml:space="preserve"> </w:t>
      </w:r>
      <w:r w:rsidRPr="00031AF2">
        <w:t>pooblaščenim kablom in napajalnim adapterjem.</w:t>
      </w:r>
      <w:r>
        <w:t xml:space="preserve"> </w:t>
      </w:r>
      <w:r w:rsidRPr="00031AF2">
        <w:t>Uporaba drugih adapterjev lahko povzroči požar,</w:t>
      </w:r>
      <w:r>
        <w:t xml:space="preserve"> </w:t>
      </w:r>
      <w:r w:rsidRPr="00031AF2">
        <w:t>električni udar in poškoduje napravo ter adapter.</w:t>
      </w:r>
    </w:p>
    <w:p w14:paraId="70D681C7" w14:textId="3D16BC41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Po končanem polnjenju odklopite adapter tako od</w:t>
      </w:r>
      <w:r>
        <w:t xml:space="preserve"> </w:t>
      </w:r>
      <w:r w:rsidRPr="00031AF2">
        <w:t>naprave kot iz električnega priključka. Naprave ne</w:t>
      </w:r>
      <w:r>
        <w:t xml:space="preserve"> </w:t>
      </w:r>
      <w:r w:rsidRPr="00031AF2">
        <w:t>polnite več kot 26 ur.</w:t>
      </w:r>
    </w:p>
    <w:p w14:paraId="450474B1" w14:textId="4E78564C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Baterijo je treba reciklirati ali odložiti ločeno od</w:t>
      </w:r>
      <w:r>
        <w:t xml:space="preserve"> </w:t>
      </w:r>
      <w:r w:rsidRPr="00031AF2">
        <w:t>gospodinjskih odpadkov. Nepravilno ravnanje z</w:t>
      </w:r>
      <w:r>
        <w:t xml:space="preserve"> </w:t>
      </w:r>
      <w:r w:rsidRPr="00031AF2">
        <w:t>baterijo lahko povzroči požar ali eksplozijo.</w:t>
      </w:r>
      <w:r>
        <w:t xml:space="preserve"> </w:t>
      </w:r>
      <w:r w:rsidRPr="00031AF2">
        <w:t>Napravo, njeno baterijo in dodatke odložite ali</w:t>
      </w:r>
      <w:r>
        <w:t xml:space="preserve"> </w:t>
      </w:r>
      <w:r w:rsidRPr="00031AF2">
        <w:t>reciklirajte v skladu z lokalnimi predpisi.</w:t>
      </w:r>
    </w:p>
    <w:p w14:paraId="1C961DB3" w14:textId="1DB91360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Baterije ne razstavljajte, udarjajte po njej, zdrobite</w:t>
      </w:r>
      <w:r>
        <w:t xml:space="preserve"> </w:t>
      </w:r>
      <w:r w:rsidRPr="00031AF2">
        <w:t>ali sežgite. Če se baterija zdi deformirana ali</w:t>
      </w:r>
      <w:r>
        <w:t xml:space="preserve"> </w:t>
      </w:r>
      <w:r w:rsidRPr="00031AF2">
        <w:t>poškodovana, takoj prenehajte z njeno uporabo.</w:t>
      </w:r>
    </w:p>
    <w:p w14:paraId="3DD982B8" w14:textId="02091781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 xml:space="preserve">Ne </w:t>
      </w:r>
      <w:proofErr w:type="spellStart"/>
      <w:r w:rsidRPr="00031AF2">
        <w:t>kratkostičite</w:t>
      </w:r>
      <w:proofErr w:type="spellEnd"/>
      <w:r w:rsidRPr="00031AF2">
        <w:t xml:space="preserve"> baterije, saj lahko to povzroči</w:t>
      </w:r>
      <w:r>
        <w:t xml:space="preserve"> </w:t>
      </w:r>
      <w:r w:rsidRPr="00031AF2">
        <w:t>pregrevanje, opekline ali druge poškodbe.</w:t>
      </w:r>
    </w:p>
    <w:p w14:paraId="196912BA" w14:textId="1E64B064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Baterijo ne postavljajte v okolje z visoko</w:t>
      </w:r>
      <w:r>
        <w:t xml:space="preserve"> </w:t>
      </w:r>
      <w:r w:rsidRPr="00031AF2">
        <w:t>temperaturo.</w:t>
      </w:r>
    </w:p>
    <w:p w14:paraId="6F0022D0" w14:textId="0DEC20E0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Pregrevanje lahko povzroči eksplozijo.</w:t>
      </w:r>
    </w:p>
    <w:p w14:paraId="41C5C63F" w14:textId="28F6CBDA" w:rsidR="00031AF2" w:rsidRDefault="00031AF2" w:rsidP="00031AF2">
      <w:pPr>
        <w:pStyle w:val="Odstavekseznama"/>
        <w:numPr>
          <w:ilvl w:val="0"/>
          <w:numId w:val="2"/>
        </w:numPr>
      </w:pPr>
      <w:r w:rsidRPr="00031AF2">
        <w:t>Baterije ne razstavljajte, ne udarjajte po njej in je</w:t>
      </w:r>
      <w:r>
        <w:t xml:space="preserve"> </w:t>
      </w:r>
      <w:r w:rsidRPr="00031AF2">
        <w:t>ne zdrobite, saj lahko to povzroči, da baterija začne</w:t>
      </w:r>
      <w:r>
        <w:t xml:space="preserve"> </w:t>
      </w:r>
      <w:r w:rsidRPr="00031AF2">
        <w:t xml:space="preserve">puščati, se pregreje ali eksplodira. </w:t>
      </w:r>
    </w:p>
    <w:p w14:paraId="7F45EAAA" w14:textId="5763B618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Baterije ne</w:t>
      </w:r>
      <w:r>
        <w:t xml:space="preserve"> </w:t>
      </w:r>
      <w:r w:rsidRPr="00031AF2">
        <w:t>sežigajte, saj lahko to povzroči požar ali eksplozijo.</w:t>
      </w:r>
    </w:p>
    <w:p w14:paraId="50D691F5" w14:textId="4BFADA06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Če se baterija zdi deformirana ali poškodovana,</w:t>
      </w:r>
      <w:r>
        <w:t xml:space="preserve"> </w:t>
      </w:r>
      <w:r w:rsidRPr="00031AF2">
        <w:t>takoj prenehajte z njeno uporabo.</w:t>
      </w:r>
    </w:p>
    <w:p w14:paraId="397CE16C" w14:textId="50DA7FAC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Uporabnik ne sme odstraniti ali spreminjati</w:t>
      </w:r>
      <w:r>
        <w:t xml:space="preserve"> </w:t>
      </w:r>
      <w:r w:rsidRPr="00031AF2">
        <w:t>baterije. Odstranitev ali popravilo baterije sme</w:t>
      </w:r>
      <w:r>
        <w:t xml:space="preserve"> </w:t>
      </w:r>
      <w:r w:rsidRPr="00031AF2">
        <w:t>opraviti le pooblaščeni servisni center proizvajalca.</w:t>
      </w:r>
    </w:p>
    <w:p w14:paraId="06E0C853" w14:textId="62054F92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Napravo imejte suho.</w:t>
      </w:r>
    </w:p>
    <w:p w14:paraId="0843C627" w14:textId="7FFEA960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Ne poskušajte sami popraviti naprave. Če</w:t>
      </w:r>
      <w:r>
        <w:t xml:space="preserve"> </w:t>
      </w:r>
      <w:r w:rsidRPr="00031AF2">
        <w:t>katerikoli del naprave ne deluje pravilno, se obrnite</w:t>
      </w:r>
      <w:r>
        <w:t xml:space="preserve"> </w:t>
      </w:r>
      <w:r w:rsidRPr="00031AF2">
        <w:t xml:space="preserve">na </w:t>
      </w:r>
      <w:proofErr w:type="spellStart"/>
      <w:r w:rsidRPr="00031AF2">
        <w:t>Xiaomi</w:t>
      </w:r>
      <w:proofErr w:type="spellEnd"/>
      <w:r w:rsidRPr="00031AF2">
        <w:t xml:space="preserve"> podporo strankam ali prinesite svojo</w:t>
      </w:r>
      <w:r>
        <w:t xml:space="preserve"> </w:t>
      </w:r>
      <w:r w:rsidRPr="00031AF2">
        <w:t>napravo v pooblaščeni servisni center.</w:t>
      </w:r>
    </w:p>
    <w:p w14:paraId="2E776507" w14:textId="673CEBEC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Drugo opremo priključite v skladu z njihovimi</w:t>
      </w:r>
      <w:r>
        <w:t xml:space="preserve"> </w:t>
      </w:r>
      <w:r w:rsidRPr="00031AF2">
        <w:t>navodili za uporabo. Ne priključujte nezdružljivih</w:t>
      </w:r>
      <w:r>
        <w:t xml:space="preserve"> </w:t>
      </w:r>
      <w:r w:rsidRPr="00031AF2">
        <w:t>naprav na to napravo.</w:t>
      </w:r>
    </w:p>
    <w:p w14:paraId="7A64EA3D" w14:textId="5A073D44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Za AC/DC adapterje mora biti vtičnica nameščena</w:t>
      </w:r>
      <w:r>
        <w:t xml:space="preserve"> </w:t>
      </w:r>
      <w:r w:rsidRPr="00031AF2">
        <w:t>blizu opreme in mora biti lahko dostopna.</w:t>
      </w:r>
    </w:p>
    <w:p w14:paraId="0C7B16A2" w14:textId="77777777" w:rsidR="00031AF2" w:rsidRPr="00031AF2" w:rsidRDefault="00031AF2" w:rsidP="00031AF2">
      <w:pPr>
        <w:rPr>
          <w:b/>
          <w:bCs/>
        </w:rPr>
      </w:pPr>
      <w:r w:rsidRPr="00031AF2">
        <w:rPr>
          <w:b/>
          <w:bCs/>
        </w:rPr>
        <w:t>OPOZORILO</w:t>
      </w:r>
    </w:p>
    <w:p w14:paraId="087B57BA" w14:textId="37DC45F7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lastRenderedPageBreak/>
        <w:t>NEVARNOST EKSPLOZIJE, ČE BATERIJA</w:t>
      </w:r>
      <w:r>
        <w:t xml:space="preserve"> </w:t>
      </w:r>
      <w:r w:rsidRPr="00031AF2">
        <w:t>NI ZAMENJANA Z NEPRAVILNIM TIPOM.</w:t>
      </w:r>
    </w:p>
    <w:p w14:paraId="22C9B057" w14:textId="082DB491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UPORABLJENE BATERIJE ODLOŽITE PO</w:t>
      </w:r>
      <w:r>
        <w:t xml:space="preserve"> </w:t>
      </w:r>
      <w:r w:rsidRPr="00031AF2">
        <w:t>NAVODILIH.</w:t>
      </w:r>
    </w:p>
    <w:p w14:paraId="3926C01F" w14:textId="2D1D2068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odlaganje baterije v ogenj ali vročo pečico, ali</w:t>
      </w:r>
      <w:r>
        <w:t xml:space="preserve"> </w:t>
      </w:r>
      <w:r w:rsidRPr="00031AF2">
        <w:t>mehansko stiskanje oziroma rezanje baterije,</w:t>
      </w:r>
      <w:r>
        <w:t xml:space="preserve"> </w:t>
      </w:r>
      <w:r w:rsidRPr="00031AF2">
        <w:t>lahko povzroči eksplozijo;</w:t>
      </w:r>
    </w:p>
    <w:p w14:paraId="04EA530E" w14:textId="2C34077F" w:rsidR="00031AF2" w:rsidRPr="00031AF2" w:rsidRDefault="00031AF2" w:rsidP="00031AF2">
      <w:pPr>
        <w:pStyle w:val="Odstavekseznama"/>
        <w:numPr>
          <w:ilvl w:val="0"/>
          <w:numId w:val="2"/>
        </w:numPr>
      </w:pPr>
      <w:r w:rsidRPr="00031AF2">
        <w:t>puščanje baterije v izjemno visoki</w:t>
      </w:r>
      <w:r>
        <w:t xml:space="preserve"> </w:t>
      </w:r>
      <w:r w:rsidRPr="00031AF2">
        <w:t>temperaturi okolja, kar lahko povzroči</w:t>
      </w:r>
      <w:r>
        <w:t xml:space="preserve"> </w:t>
      </w:r>
      <w:r w:rsidRPr="00031AF2">
        <w:t>eksplozijo ali uhajanje vnetljive tekočine ali</w:t>
      </w:r>
      <w:r>
        <w:t xml:space="preserve"> </w:t>
      </w:r>
      <w:r w:rsidRPr="00031AF2">
        <w:t>plina; baterija izpostavljena izjemno nizkemu</w:t>
      </w:r>
      <w:r>
        <w:t xml:space="preserve"> </w:t>
      </w:r>
      <w:r w:rsidRPr="00031AF2">
        <w:t>zračnemu tlaku, kar lahko povzroči eksplozijo</w:t>
      </w:r>
      <w:r>
        <w:t xml:space="preserve"> </w:t>
      </w:r>
      <w:r w:rsidRPr="00031AF2">
        <w:t>ali uhajanje vnetljive tekočine ali plina.</w:t>
      </w:r>
    </w:p>
    <w:p w14:paraId="6EB2172E" w14:textId="3B5A11AD" w:rsidR="00031AF2" w:rsidRDefault="00031AF2" w:rsidP="00031AF2"/>
    <w:sectPr w:rsidR="00031AF2" w:rsidSect="00031AF2">
      <w:type w:val="continuous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B3F"/>
    <w:multiLevelType w:val="hybridMultilevel"/>
    <w:tmpl w:val="9E8AC1A6"/>
    <w:lvl w:ilvl="0" w:tplc="FB6040A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6FA4"/>
    <w:multiLevelType w:val="hybridMultilevel"/>
    <w:tmpl w:val="E200A754"/>
    <w:lvl w:ilvl="0" w:tplc="FB6040A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6EF9"/>
    <w:multiLevelType w:val="hybridMultilevel"/>
    <w:tmpl w:val="3C526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9095">
    <w:abstractNumId w:val="2"/>
  </w:num>
  <w:num w:numId="2" w16cid:durableId="2103719128">
    <w:abstractNumId w:val="1"/>
  </w:num>
  <w:num w:numId="3" w16cid:durableId="123307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F2"/>
    <w:rsid w:val="00031AF2"/>
    <w:rsid w:val="00A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9142"/>
  <w15:chartTrackingRefBased/>
  <w15:docId w15:val="{F35ABF9F-3101-43D7-A096-C72A00BE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31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1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31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31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31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31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31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31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31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1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1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31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31AF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31AF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31A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31AF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31A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31A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31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31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31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31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31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31AF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31AF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31AF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31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31AF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31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Prodaja Vamatrade</dc:creator>
  <cp:keywords/>
  <dc:description/>
  <cp:lastModifiedBy>Prodaja Vamatrade</cp:lastModifiedBy>
  <cp:revision>1</cp:revision>
  <dcterms:created xsi:type="dcterms:W3CDTF">2026-06-23T07:21:00Z</dcterms:created>
  <dcterms:modified xsi:type="dcterms:W3CDTF">2026-06-23T07:25:00Z</dcterms:modified>
</cp:coreProperties>
</file>